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7" w:type="dxa"/>
        <w:tblInd w:w="-1080" w:type="dxa"/>
        <w:tblLook w:val="04A0"/>
      </w:tblPr>
      <w:tblGrid>
        <w:gridCol w:w="4409"/>
        <w:gridCol w:w="6242"/>
      </w:tblGrid>
      <w:tr w:rsidR="005F24DC" w:rsidRPr="005F24DC" w:rsidTr="00132DB7">
        <w:trPr>
          <w:trHeight w:val="345"/>
        </w:trPr>
        <w:tc>
          <w:tcPr>
            <w:tcW w:w="9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4DC" w:rsidRPr="005F24DC" w:rsidRDefault="00132DB7" w:rsidP="0013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D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тарифах на регулируемые товары (услуги) в сфере холодного водоснабжения</w:t>
            </w:r>
          </w:p>
        </w:tc>
      </w:tr>
      <w:tr w:rsidR="005F24DC" w:rsidRPr="005F24DC" w:rsidTr="00132DB7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4DC" w:rsidRPr="005F24DC" w:rsidRDefault="005F24DC" w:rsidP="005F2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4DC" w:rsidRPr="005F24DC" w:rsidRDefault="005F24DC" w:rsidP="005F2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24DC" w:rsidRPr="005F24DC" w:rsidTr="00132DB7">
        <w:trPr>
          <w:trHeight w:val="9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DC" w:rsidRPr="005F24DC" w:rsidRDefault="005F24DC" w:rsidP="005F2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4D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органа регулирования, принявшего решение об утверждении тарифа на питьевую воду 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DC" w:rsidRPr="005F24DC" w:rsidRDefault="005F24DC" w:rsidP="005F2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4DC">
              <w:rPr>
                <w:rFonts w:ascii="Times New Roman" w:eastAsia="Times New Roman" w:hAnsi="Times New Roman" w:cs="Times New Roman"/>
                <w:lang w:eastAsia="ru-RU"/>
              </w:rPr>
              <w:t>Комиссия по государственному регулированию цен и тарифов в белгородской области</w:t>
            </w:r>
          </w:p>
        </w:tc>
      </w:tr>
      <w:tr w:rsidR="005F24DC" w:rsidRPr="005F24DC" w:rsidTr="00132DB7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DC" w:rsidRPr="005F24DC" w:rsidRDefault="005F24DC" w:rsidP="005F2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4DC">
              <w:rPr>
                <w:rFonts w:ascii="Times New Roman" w:eastAsia="Times New Roman" w:hAnsi="Times New Roman" w:cs="Times New Roman"/>
                <w:lang w:eastAsia="ru-RU"/>
              </w:rPr>
              <w:t>Реквизиты решения об утверждении тарифа на питьевую воду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DC" w:rsidRPr="005F24DC" w:rsidRDefault="005F24DC" w:rsidP="005F2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4DC">
              <w:rPr>
                <w:rFonts w:ascii="Times New Roman" w:eastAsia="Times New Roman" w:hAnsi="Times New Roman" w:cs="Times New Roman"/>
                <w:lang w:eastAsia="ru-RU"/>
              </w:rPr>
              <w:t>Приказ № 29/6 от 22.11.2017г.</w:t>
            </w:r>
          </w:p>
        </w:tc>
      </w:tr>
      <w:tr w:rsidR="005F24DC" w:rsidRPr="005F24DC" w:rsidTr="00132DB7">
        <w:trPr>
          <w:trHeight w:val="5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DC" w:rsidRPr="005F24DC" w:rsidRDefault="005F24DC" w:rsidP="005F2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4DC">
              <w:rPr>
                <w:rFonts w:ascii="Times New Roman" w:eastAsia="Times New Roman" w:hAnsi="Times New Roman" w:cs="Times New Roman"/>
                <w:lang w:eastAsia="ru-RU"/>
              </w:rPr>
              <w:t>Величина установленного тарифа на питьевую воду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34" w:rsidRDefault="005F24DC" w:rsidP="005F2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4DC">
              <w:rPr>
                <w:rFonts w:ascii="Times New Roman" w:eastAsia="Times New Roman" w:hAnsi="Times New Roman" w:cs="Times New Roman"/>
                <w:lang w:eastAsia="ru-RU"/>
              </w:rPr>
              <w:t xml:space="preserve">с 01.01.2018-30.06.2018г.г.-  8,78 руб./м3                                 </w:t>
            </w:r>
          </w:p>
          <w:p w:rsidR="005F24DC" w:rsidRPr="005F24DC" w:rsidRDefault="005F24DC" w:rsidP="005F2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4DC">
              <w:rPr>
                <w:rFonts w:ascii="Times New Roman" w:eastAsia="Times New Roman" w:hAnsi="Times New Roman" w:cs="Times New Roman"/>
                <w:lang w:eastAsia="ru-RU"/>
              </w:rPr>
              <w:t xml:space="preserve">с 01.07.2018-31.12.2018г.г.-  9,17 руб./м3                                  </w:t>
            </w:r>
          </w:p>
        </w:tc>
      </w:tr>
      <w:tr w:rsidR="005F24DC" w:rsidRPr="005F24DC" w:rsidTr="00132DB7">
        <w:trPr>
          <w:trHeight w:val="6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DC" w:rsidRPr="005F24DC" w:rsidRDefault="005F24DC" w:rsidP="005F2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4DC">
              <w:rPr>
                <w:rFonts w:ascii="Times New Roman" w:eastAsia="Times New Roman" w:hAnsi="Times New Roman" w:cs="Times New Roman"/>
                <w:lang w:eastAsia="ru-RU"/>
              </w:rPr>
              <w:t>Источник официального опубликования решения об установлении тарифа на питьевую воду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B7" w:rsidRDefault="00132DB7" w:rsidP="005F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Сайт «Комиссии</w:t>
            </w:r>
            <w:r w:rsidRPr="00132DB7">
              <w:rPr>
                <w:rFonts w:ascii="Times New Roman" w:eastAsia="Times New Roman" w:hAnsi="Times New Roman" w:cs="Times New Roman"/>
                <w:lang w:eastAsia="ru-RU"/>
              </w:rPr>
              <w:t xml:space="preserve"> по государственному регулированию цен и тарифов в Белгородской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5F24DC" w:rsidRPr="005F24DC" w:rsidRDefault="005F24DC" w:rsidP="005F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4DC">
              <w:rPr>
                <w:rFonts w:ascii="Times New Roman" w:eastAsia="Times New Roman" w:hAnsi="Times New Roman" w:cs="Times New Roman"/>
                <w:lang w:eastAsia="ru-RU"/>
              </w:rPr>
              <w:t>https://kgrct.ru/upload/iblock/7b6/7b6f89c7e07ce76a69eacdb8e658de63.pdf</w:t>
            </w:r>
          </w:p>
        </w:tc>
      </w:tr>
    </w:tbl>
    <w:p w:rsidR="00B633C0" w:rsidRDefault="00B633C0"/>
    <w:sectPr w:rsidR="00B633C0" w:rsidSect="00B6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24DC"/>
    <w:rsid w:val="00132DB7"/>
    <w:rsid w:val="005F24DC"/>
    <w:rsid w:val="00AC361F"/>
    <w:rsid w:val="00B633C0"/>
    <w:rsid w:val="00E8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Бордкина</dc:creator>
  <cp:keywords/>
  <dc:description/>
  <cp:lastModifiedBy>Бордкина</cp:lastModifiedBy>
  <cp:revision>2</cp:revision>
  <dcterms:created xsi:type="dcterms:W3CDTF">2018-04-05T06:00:00Z</dcterms:created>
  <dcterms:modified xsi:type="dcterms:W3CDTF">2018-04-05T06:21:00Z</dcterms:modified>
</cp:coreProperties>
</file>