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3A" w:rsidRDefault="000A6E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5B6A3A" w:rsidRDefault="000A6E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5B6A3A" w:rsidRDefault="000A6E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5B6A3A" w:rsidRDefault="000A6E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5B6A3A" w:rsidRDefault="000A6E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4A7680" w:rsidRDefault="004A76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A3A" w:rsidRDefault="000A6E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5B6A3A" w:rsidRDefault="00F27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«ОЗММ» за 2017</w:t>
      </w:r>
      <w:r w:rsidR="000A6E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B6A3A" w:rsidRDefault="000A6E3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  <w:r w:rsidR="00F27B3B">
        <w:rPr>
          <w:rFonts w:ascii="Times New Roman" w:hAnsi="Times New Roman" w:cs="Times New Roman"/>
          <w:b/>
          <w:sz w:val="24"/>
          <w:szCs w:val="24"/>
        </w:rPr>
        <w:t>о сетевой организации</w:t>
      </w:r>
    </w:p>
    <w:p w:rsidR="005B6A3A" w:rsidRDefault="000A6E3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1.1. Количество потребителей услуг АО «ОЗММ» (далее - потребители) 4, из них потребителей - юридических лиц 4, потребителей физических лиц - 0.</w:t>
      </w:r>
    </w:p>
    <w:p w:rsidR="009E363F" w:rsidRDefault="009E363F" w:rsidP="009E3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Таблица 1.3.1 Количество потребителей услуг с разбивкой по уровням напряжения и категориям надежности</w:t>
      </w:r>
    </w:p>
    <w:tbl>
      <w:tblPr>
        <w:tblW w:w="9090" w:type="dxa"/>
        <w:tblInd w:w="1242" w:type="dxa"/>
        <w:tblLook w:val="04A0"/>
      </w:tblPr>
      <w:tblGrid>
        <w:gridCol w:w="1892"/>
        <w:gridCol w:w="1621"/>
        <w:gridCol w:w="1816"/>
        <w:gridCol w:w="1945"/>
        <w:gridCol w:w="1816"/>
      </w:tblGrid>
      <w:tr w:rsidR="00F27B3B" w:rsidTr="009E363F">
        <w:trPr>
          <w:trHeight w:val="31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F27B3B" w:rsidRP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F27B3B" w:rsidTr="009E363F">
        <w:trPr>
          <w:trHeight w:val="61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потребителей (шт.)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потребителей (шт.)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</w:tr>
      <w:tr w:rsidR="00F27B3B" w:rsidTr="009E363F">
        <w:trPr>
          <w:trHeight w:val="333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7B3B" w:rsidTr="009E363F">
        <w:trPr>
          <w:trHeight w:val="29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7B3B" w:rsidTr="009E363F">
        <w:trPr>
          <w:trHeight w:val="291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7B3B" w:rsidTr="009E363F">
        <w:trPr>
          <w:trHeight w:val="31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 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7B3B" w:rsidTr="009E363F">
        <w:trPr>
          <w:trHeight w:val="31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B3B" w:rsidRDefault="00F27B3B" w:rsidP="0088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3B" w:rsidRDefault="00F27B3B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A6E30" w:rsidRDefault="000A6E3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A6E30" w:rsidRDefault="000A6E30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1.2. Количество точек учета</w:t>
      </w:r>
      <w:r w:rsidR="00D67787" w:rsidRPr="00D677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D677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оборудованных приборами учета с удаленным опросом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9E36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2017г.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составляет 4 шт., в том числе у юридических лиц – 4 шт., у физических лиц – 0 шт. </w:t>
      </w:r>
    </w:p>
    <w:p w:rsidR="005B6A3A" w:rsidRDefault="000A6E30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2016г. количество точек учета </w:t>
      </w:r>
      <w:r w:rsidR="00D677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оборудованных приборами учета с удаленным опросом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 потребителей – юридических лиц 4 шт., физических лиц – 0 шт.</w:t>
      </w: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Информация об объектах электросетевого хозяйства </w:t>
      </w:r>
      <w:r w:rsidR="00D6778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АО «ОЗММ»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A3A" w:rsidRDefault="005B6A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0A6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9E363F">
        <w:rPr>
          <w:rFonts w:ascii="Times New Roman" w:hAnsi="Times New Roman"/>
          <w:sz w:val="20"/>
          <w:szCs w:val="20"/>
        </w:rPr>
        <w:t xml:space="preserve">         Таблица 1.3.2</w:t>
      </w:r>
      <w:r>
        <w:rPr>
          <w:rFonts w:ascii="Times New Roman" w:hAnsi="Times New Roman"/>
          <w:sz w:val="20"/>
          <w:szCs w:val="20"/>
        </w:rPr>
        <w:t xml:space="preserve"> Длина воздушных линий (далее - ВЛ) и кабельных линий (далее - КЛ)</w:t>
      </w:r>
    </w:p>
    <w:tbl>
      <w:tblPr>
        <w:tblW w:w="9057" w:type="dxa"/>
        <w:tblInd w:w="1211" w:type="dxa"/>
        <w:tblLayout w:type="fixed"/>
        <w:tblLook w:val="04A0"/>
      </w:tblPr>
      <w:tblGrid>
        <w:gridCol w:w="2958"/>
        <w:gridCol w:w="2939"/>
        <w:gridCol w:w="3160"/>
      </w:tblGrid>
      <w:tr w:rsidR="009E363F" w:rsidTr="009E363F">
        <w:trPr>
          <w:trHeight w:val="37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B6A3A" w:rsidRDefault="000A6E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</w:t>
            </w:r>
            <w:r w:rsidR="00D677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</w:t>
            </w:r>
            <w:r w:rsidR="00D677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D67787" w:rsidTr="009E363F">
        <w:trPr>
          <w:trHeight w:val="665"/>
        </w:trPr>
        <w:tc>
          <w:tcPr>
            <w:tcW w:w="29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67787" w:rsidRDefault="00D677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67787" w:rsidRDefault="00D67787" w:rsidP="00D6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Протяженность (км)</w:t>
            </w:r>
          </w:p>
        </w:tc>
        <w:tc>
          <w:tcPr>
            <w:tcW w:w="3160" w:type="dxa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67787" w:rsidRDefault="00D67787" w:rsidP="00D6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Протяженность (км)</w:t>
            </w:r>
          </w:p>
        </w:tc>
      </w:tr>
      <w:tr w:rsidR="00D67787" w:rsidTr="009E363F">
        <w:trPr>
          <w:trHeight w:val="81"/>
        </w:trPr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67787" w:rsidRDefault="00D677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29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67787" w:rsidRDefault="00AC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16,05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67787" w:rsidRDefault="00AC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15,65</w:t>
            </w:r>
          </w:p>
        </w:tc>
      </w:tr>
      <w:tr w:rsidR="00D67787" w:rsidTr="009E363F">
        <w:trPr>
          <w:trHeight w:val="371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787" w:rsidRDefault="00D67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87" w:rsidRDefault="00D67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87" w:rsidRDefault="0072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725EE3" w:rsidTr="009E363F">
        <w:trPr>
          <w:trHeight w:val="338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E3" w:rsidRDefault="0072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6-20 кВ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EE3" w:rsidRDefault="0072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EE3" w:rsidRDefault="00725EE3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15,32</w:t>
            </w:r>
          </w:p>
        </w:tc>
      </w:tr>
      <w:tr w:rsidR="00725EE3" w:rsidTr="009E363F">
        <w:trPr>
          <w:trHeight w:val="338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EE3" w:rsidRDefault="0072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EE3" w:rsidRDefault="0072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EE3" w:rsidRDefault="00725EE3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D67787" w:rsidTr="009E363F">
        <w:trPr>
          <w:trHeight w:val="37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67787" w:rsidRDefault="00D677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67787" w:rsidRDefault="0072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67787" w:rsidRDefault="00725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B6A3A" w:rsidRDefault="005B6A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5B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A3A" w:rsidRDefault="000A6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9E363F">
        <w:rPr>
          <w:rFonts w:ascii="Times New Roman" w:hAnsi="Times New Roman"/>
          <w:sz w:val="20"/>
          <w:szCs w:val="20"/>
        </w:rPr>
        <w:t xml:space="preserve">   Таблица 1.3.3</w:t>
      </w:r>
      <w:r>
        <w:rPr>
          <w:rFonts w:ascii="Times New Roman" w:hAnsi="Times New Roman"/>
          <w:sz w:val="20"/>
          <w:szCs w:val="20"/>
        </w:rPr>
        <w:t xml:space="preserve">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>кВ</w:t>
      </w:r>
    </w:p>
    <w:tbl>
      <w:tblPr>
        <w:tblW w:w="9129" w:type="dxa"/>
        <w:tblInd w:w="1242" w:type="dxa"/>
        <w:tblLook w:val="04A0"/>
      </w:tblPr>
      <w:tblGrid>
        <w:gridCol w:w="2282"/>
        <w:gridCol w:w="1741"/>
        <w:gridCol w:w="1512"/>
        <w:gridCol w:w="1858"/>
        <w:gridCol w:w="1736"/>
      </w:tblGrid>
      <w:tr w:rsidR="005B6A3A" w:rsidTr="009E363F">
        <w:trPr>
          <w:trHeight w:val="35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B6A3A" w:rsidRDefault="000A6E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5B6A3A" w:rsidRPr="00D67787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</w:t>
            </w:r>
            <w:r w:rsidR="00D677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</w:t>
            </w:r>
            <w:r w:rsidR="00D677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5B6A3A" w:rsidTr="009E363F">
        <w:trPr>
          <w:trHeight w:val="67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5B6A3A" w:rsidRDefault="000A6E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(шт</w:t>
            </w:r>
            <w:r w:rsidR="00D677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(шт</w:t>
            </w:r>
            <w:r w:rsidR="00D677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МВА</w:t>
            </w:r>
          </w:p>
        </w:tc>
      </w:tr>
      <w:tr w:rsidR="00D67787" w:rsidTr="009E363F">
        <w:trPr>
          <w:trHeight w:val="36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787" w:rsidRDefault="00D67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87" w:rsidRDefault="00D67787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87" w:rsidRDefault="00D67787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87" w:rsidRDefault="00D67787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787" w:rsidRDefault="00D67787" w:rsidP="00887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5B6A3A" w:rsidTr="009E363F">
        <w:trPr>
          <w:trHeight w:val="31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A3A" w:rsidRDefault="000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A3A" w:rsidRDefault="00D67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A3A" w:rsidRDefault="00D67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A3A" w:rsidRDefault="00D67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A3A" w:rsidRDefault="00D67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</w:tbl>
    <w:p w:rsidR="005B6A3A" w:rsidRDefault="005B6A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5B6A3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C6C7B" w:rsidRDefault="00AC6C7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C6C7B" w:rsidRDefault="00AC6C7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Уровень физического износа объектов электросетевого хозяйства АО «</w:t>
      </w:r>
      <w:r w:rsidR="00725EE3">
        <w:rPr>
          <w:rFonts w:ascii="Times New Roman" w:hAnsi="Times New Roman" w:cs="Times New Roman"/>
          <w:sz w:val="24"/>
          <w:szCs w:val="24"/>
        </w:rPr>
        <w:t>ОЗММ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Таблица 1.4</w:t>
      </w:r>
    </w:p>
    <w:tbl>
      <w:tblPr>
        <w:tblpPr w:leftFromText="180" w:rightFromText="180" w:vertAnchor="text" w:tblpX="1242" w:tblpY="1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9"/>
        <w:gridCol w:w="1896"/>
        <w:gridCol w:w="2252"/>
      </w:tblGrid>
      <w:tr w:rsidR="005B6A3A" w:rsidTr="009E363F">
        <w:trPr>
          <w:trHeight w:val="3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6A542A" w:rsidP="009E363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Оборудование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</w:t>
            </w:r>
            <w:r w:rsidR="00725E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201</w:t>
            </w:r>
            <w:r w:rsidR="00725E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5B6A3A" w:rsidTr="009E363F">
        <w:trPr>
          <w:trHeight w:val="3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трансформаторы (&gt;25 лет)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6A3A" w:rsidTr="009E363F">
        <w:trPr>
          <w:trHeight w:val="31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 w:rsidP="009E3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выраб. норм.срок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6A3A" w:rsidTr="009E363F">
        <w:trPr>
          <w:trHeight w:val="35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 w:rsidP="009E3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</w:tr>
      <w:tr w:rsidR="005B6A3A" w:rsidTr="009E363F">
        <w:trPr>
          <w:trHeight w:val="3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Высоковольтные выключатели (&gt;25 лет)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B6A3A" w:rsidTr="009E363F">
        <w:trPr>
          <w:trHeight w:val="35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 w:rsidP="009E3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выраб. норм.срок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6A3A" w:rsidTr="009E363F">
        <w:trPr>
          <w:trHeight w:val="3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 w:rsidP="009E3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B6A3A" w:rsidTr="009E363F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725EE3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0,4-110 кВ (&gt;2</w:t>
            </w:r>
            <w:r w:rsidR="000A6E30">
              <w:rPr>
                <w:rFonts w:ascii="Times New Roman" w:hAnsi="Times New Roman"/>
                <w:sz w:val="20"/>
                <w:szCs w:val="20"/>
              </w:rPr>
              <w:t>5 лет)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15,65</w:t>
            </w:r>
          </w:p>
        </w:tc>
      </w:tr>
      <w:tr w:rsidR="005B6A3A" w:rsidTr="009E363F">
        <w:trPr>
          <w:trHeight w:val="38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 w:rsidP="009E3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выраб. норм.срок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B6A3A" w:rsidTr="009E363F">
        <w:trPr>
          <w:trHeight w:val="35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 w:rsidP="009E36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A" w:rsidRDefault="006A542A" w:rsidP="009E3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</w:tbl>
    <w:p w:rsidR="009E363F" w:rsidRDefault="006A542A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B6A3A" w:rsidRDefault="000A6E30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5B6A3A" w:rsidRDefault="000A6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5B6A3A" w:rsidRDefault="005B6A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Показатели качества услуг по передаче электрической энергии в целом по </w:t>
      </w:r>
      <w:r w:rsidR="009E363F">
        <w:rPr>
          <w:rFonts w:ascii="Times New Roman" w:hAnsi="Times New Roman" w:cs="Times New Roman"/>
          <w:sz w:val="24"/>
          <w:szCs w:val="24"/>
        </w:rPr>
        <w:t>сетевой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 w:rsidR="009E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в таблице 2.1. </w:t>
      </w:r>
    </w:p>
    <w:p w:rsidR="009E363F" w:rsidRPr="00EC753B" w:rsidRDefault="00EC7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C753B">
        <w:rPr>
          <w:rFonts w:ascii="Times New Roman" w:hAnsi="Times New Roman" w:cs="Times New Roman"/>
          <w:sz w:val="24"/>
          <w:szCs w:val="24"/>
        </w:rPr>
        <w:t>Показатели Пsaidi и Пsaifi равны 0, так как не было внерегламентных отключений.</w:t>
      </w:r>
    </w:p>
    <w:p w:rsidR="005B6A3A" w:rsidRDefault="000A6E3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E36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Таблица 2.1</w:t>
      </w: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6046"/>
        <w:gridCol w:w="1033"/>
        <w:gridCol w:w="992"/>
        <w:gridCol w:w="1276"/>
      </w:tblGrid>
      <w:tr w:rsidR="005B6A3A" w:rsidTr="00EC753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Значение показателя, годы</w:t>
            </w:r>
          </w:p>
        </w:tc>
      </w:tr>
      <w:tr w:rsidR="005B6A3A" w:rsidTr="00EC753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5B6A3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5B6A3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EC75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EC75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Динамика изменения показателя</w:t>
            </w:r>
          </w:p>
        </w:tc>
      </w:tr>
      <w:tr w:rsidR="005B6A3A" w:rsidTr="00EC753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9E3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9E3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9E3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9E3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9E3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9E3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0A6E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0A6E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0A6E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0A6E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0A6E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0A6E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A3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Default="000A6E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Default="005B6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A3A" w:rsidRDefault="005B6A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B6A3A" w:rsidRDefault="004A768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A6E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09"/>
        <w:gridCol w:w="425"/>
        <w:gridCol w:w="567"/>
        <w:gridCol w:w="567"/>
        <w:gridCol w:w="426"/>
        <w:gridCol w:w="425"/>
        <w:gridCol w:w="567"/>
        <w:gridCol w:w="567"/>
        <w:gridCol w:w="426"/>
        <w:gridCol w:w="425"/>
        <w:gridCol w:w="567"/>
        <w:gridCol w:w="567"/>
        <w:gridCol w:w="425"/>
        <w:gridCol w:w="425"/>
        <w:gridCol w:w="567"/>
        <w:gridCol w:w="567"/>
        <w:gridCol w:w="425"/>
        <w:gridCol w:w="993"/>
        <w:gridCol w:w="849"/>
      </w:tblGrid>
      <w:tr w:rsidR="00947888" w:rsidRPr="00947888" w:rsidTr="0094788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Структурная единица сетевой организации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Показатель средней продолжительности прекращений передачи электрической энергии, </w:t>
            </w:r>
            <w:r w:rsidRPr="0094788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Показатель средней частоты прекращений передачи электрической энергии, </w:t>
            </w:r>
            <w:r w:rsidRPr="0094788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47888" w:rsidRPr="00947888" w:rsidTr="0094788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947888" w:rsidRDefault="005B6A3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947888" w:rsidRDefault="005B6A3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СН2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НН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947888" w:rsidRDefault="005B6A3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947888" w:rsidRDefault="005B6A3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47888" w:rsidRPr="00947888" w:rsidTr="00947888">
        <w:trPr>
          <w:trHeight w:val="1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788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947888" w:rsidRPr="00947888" w:rsidTr="009478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Pr="00947888" w:rsidRDefault="000A6E30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7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947888" w:rsidP="009478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888" w:rsidRPr="00947888" w:rsidTr="009478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Pr="00947888" w:rsidRDefault="000A6E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788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3A" w:rsidRPr="00947888" w:rsidRDefault="000A6E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7888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A" w:rsidRPr="00947888" w:rsidRDefault="005B6A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6A3A" w:rsidRDefault="005B6A3A">
      <w:pPr>
        <w:spacing w:after="16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B6A3A" w:rsidRDefault="000A6E30" w:rsidP="004A7680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Мероприятия, выполненные АО «</w:t>
      </w:r>
      <w:r w:rsidR="00947888">
        <w:rPr>
          <w:rFonts w:ascii="Times New Roman" w:hAnsi="Times New Roman"/>
          <w:sz w:val="24"/>
          <w:szCs w:val="24"/>
        </w:rPr>
        <w:t>ОЗММ</w:t>
      </w:r>
      <w:r>
        <w:rPr>
          <w:rFonts w:ascii="Times New Roman" w:hAnsi="Times New Roman"/>
          <w:sz w:val="24"/>
          <w:szCs w:val="24"/>
        </w:rPr>
        <w:t>», в целях повышения качества оказания услуг по передаче электрической энергии.</w:t>
      </w:r>
    </w:p>
    <w:p w:rsidR="005B6A3A" w:rsidRDefault="000A6E30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="00947888">
        <w:rPr>
          <w:rFonts w:ascii="Times New Roman" w:hAnsi="Times New Roman"/>
          <w:sz w:val="24"/>
          <w:szCs w:val="24"/>
        </w:rPr>
        <w:t>планово-предупредительных ремонтов оборудования подстанций и линий электропередачи согласно годовому графику</w:t>
      </w:r>
      <w:r>
        <w:rPr>
          <w:rFonts w:ascii="Times New Roman" w:hAnsi="Times New Roman"/>
          <w:sz w:val="24"/>
          <w:szCs w:val="24"/>
        </w:rPr>
        <w:t>.</w:t>
      </w:r>
    </w:p>
    <w:p w:rsidR="005B6A3A" w:rsidRDefault="005B6A3A">
      <w:pPr>
        <w:spacing w:after="0"/>
        <w:ind w:right="-1" w:firstLine="567"/>
        <w:jc w:val="both"/>
        <w:rPr>
          <w:rFonts w:ascii="Times New Roman" w:hAnsi="Times New Roman"/>
        </w:rPr>
      </w:pPr>
    </w:p>
    <w:p w:rsidR="005B6A3A" w:rsidRDefault="000A6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Информация о качестве услуг</w:t>
      </w:r>
    </w:p>
    <w:p w:rsidR="005B6A3A" w:rsidRDefault="000A6E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5B6A3A" w:rsidRDefault="000A6E30" w:rsidP="00EB6A89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vanish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3.1. </w:t>
      </w:r>
      <w:r w:rsidR="00EB6A8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свободной для технологического присоединения потребителей трансформаторной 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мощности </w:t>
      </w:r>
      <w:r w:rsidR="008872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26 МВА, уровень напряжения</w:t>
      </w:r>
      <w:r w:rsidR="004A768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EB6A8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110</w:t>
      </w:r>
      <w:r w:rsidR="008872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:rsidR="005B6A3A" w:rsidRDefault="005B6A3A">
      <w:pPr>
        <w:pStyle w:val="a7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Theme="minorHAnsi" w:hAnsi="Times New Roman"/>
          <w:vanish/>
          <w:color w:val="000000"/>
          <w:sz w:val="24"/>
          <w:szCs w:val="24"/>
          <w:lang w:eastAsia="en-US"/>
        </w:rPr>
      </w:pPr>
    </w:p>
    <w:p w:rsidR="005B6A3A" w:rsidRDefault="005B6A3A">
      <w:pPr>
        <w:pStyle w:val="a7"/>
        <w:spacing w:before="240"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B6A3A" w:rsidRDefault="000A6E30">
      <w:pPr>
        <w:pStyle w:val="a7"/>
        <w:numPr>
          <w:ilvl w:val="1"/>
          <w:numId w:val="3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Мероприятия, выполненные АО «</w:t>
      </w:r>
      <w:r w:rsidR="00EB6A8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ОЗММ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887288" w:rsidRPr="00887288" w:rsidRDefault="00887288" w:rsidP="00887288">
      <w:pPr>
        <w:pStyle w:val="a7"/>
        <w:numPr>
          <w:ilvl w:val="2"/>
          <w:numId w:val="3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872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Были обеспечены условия для личного и заочного обслуживания потребителей (наличие пунктов обслуживания, телефонной связи, в т.ч. единого номера, сайта в сети Интернет)</w:t>
      </w:r>
    </w:p>
    <w:p w:rsidR="00887288" w:rsidRPr="00887288" w:rsidRDefault="00887288" w:rsidP="00887288">
      <w:pPr>
        <w:pStyle w:val="a7"/>
        <w:numPr>
          <w:ilvl w:val="2"/>
          <w:numId w:val="3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872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Своевременная подготовка необходимых документов для осуществления технологического присоединения</w:t>
      </w:r>
    </w:p>
    <w:p w:rsidR="00887288" w:rsidRDefault="00887288" w:rsidP="00887288">
      <w:pPr>
        <w:pStyle w:val="a7"/>
        <w:numPr>
          <w:ilvl w:val="2"/>
          <w:numId w:val="3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872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Своевременное осуществление технологического присоединения </w:t>
      </w:r>
    </w:p>
    <w:p w:rsidR="005B6A3A" w:rsidRDefault="000A6E30">
      <w:pPr>
        <w:pStyle w:val="a7"/>
        <w:numPr>
          <w:ilvl w:val="1"/>
          <w:numId w:val="3"/>
        </w:numPr>
        <w:spacing w:before="240"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Сведения о качестве услуг по технологическому присоединению к электрическим сетям филиала АО «</w:t>
      </w:r>
      <w:r w:rsidR="0088728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ОЗММ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5B6A3A" w:rsidRDefault="000A6E30">
      <w:pPr>
        <w:spacing w:before="240" w:after="0" w:line="240" w:lineRule="auto"/>
        <w:contextualSpacing/>
        <w:jc w:val="right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0740" w:type="dxa"/>
        <w:tblLayout w:type="fixed"/>
        <w:tblLook w:val="04A0"/>
      </w:tblPr>
      <w:tblGrid>
        <w:gridCol w:w="534"/>
        <w:gridCol w:w="1559"/>
        <w:gridCol w:w="283"/>
        <w:gridCol w:w="284"/>
        <w:gridCol w:w="1134"/>
        <w:gridCol w:w="284"/>
        <w:gridCol w:w="283"/>
        <w:gridCol w:w="1134"/>
        <w:gridCol w:w="284"/>
        <w:gridCol w:w="283"/>
        <w:gridCol w:w="1134"/>
        <w:gridCol w:w="284"/>
        <w:gridCol w:w="283"/>
        <w:gridCol w:w="1134"/>
        <w:gridCol w:w="284"/>
        <w:gridCol w:w="283"/>
        <w:gridCol w:w="993"/>
        <w:gridCol w:w="283"/>
      </w:tblGrid>
      <w:tr w:rsidR="00887288" w:rsidRPr="00887288" w:rsidTr="00D14FE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887288" w:rsidRPr="00887288" w:rsidTr="00D14FEC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5B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5B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до 15 кВт включительно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свыше 15 кВт и до 150 кВт включительно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свыше 150 кВт и менее 670 кВт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не менее 670 кВт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5B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87288" w:rsidRPr="00887288" w:rsidTr="00D14FEC">
        <w:trPr>
          <w:trHeight w:val="10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5B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5B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="00887288"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887288" w:rsidRPr="00887288" w:rsidTr="00D14FE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</w:tr>
      <w:tr w:rsidR="00887288" w:rsidRPr="00887288" w:rsidTr="005374B1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Pr="00887288" w:rsidRDefault="000A6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3A" w:rsidRPr="00887288" w:rsidRDefault="004C3CF1" w:rsidP="004C3C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4C3CF1">
        <w:trPr>
          <w:trHeight w:val="12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вине сторонних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вине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14FEC" w:rsidRPr="00887288" w:rsidTr="005374B1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EC" w:rsidRPr="00887288" w:rsidRDefault="00D1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872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EC" w:rsidRPr="00887288" w:rsidRDefault="00D14FEC" w:rsidP="00A25A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B6A3A" w:rsidRDefault="005B6A3A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14FEC" w:rsidRPr="00A25A44" w:rsidRDefault="00D14FEC" w:rsidP="00A25A44">
      <w:pPr>
        <w:pStyle w:val="a7"/>
        <w:numPr>
          <w:ilvl w:val="1"/>
          <w:numId w:val="3"/>
        </w:numPr>
        <w:spacing w:before="240"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25A4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Стоимость технологического присоединения к  электрическим сетям АО «ОЗММ» опубликована на официальном сайте Комиссии по государственному регулированию цен и тарифов в белгородской области приказ № 39/5 от 29 декабря 2017г.</w:t>
      </w:r>
    </w:p>
    <w:p w:rsidR="00A25A44" w:rsidRPr="00A25A44" w:rsidRDefault="00A25A44" w:rsidP="00A25A44">
      <w:pPr>
        <w:pStyle w:val="a7"/>
        <w:spacing w:before="240"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B6A3A" w:rsidRDefault="000A6E3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Качество обслуживания</w:t>
      </w: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Количество обращений, поступи</w:t>
      </w:r>
      <w:r w:rsidR="00D14FEC">
        <w:rPr>
          <w:rFonts w:ascii="Times New Roman" w:hAnsi="Times New Roman" w:cs="Times New Roman"/>
          <w:sz w:val="24"/>
          <w:szCs w:val="24"/>
        </w:rPr>
        <w:t>вших в АО «ОЗММ» за 2017</w:t>
      </w:r>
      <w:r>
        <w:rPr>
          <w:rFonts w:ascii="Times New Roman" w:hAnsi="Times New Roman" w:cs="Times New Roman"/>
          <w:sz w:val="24"/>
          <w:szCs w:val="24"/>
        </w:rPr>
        <w:t xml:space="preserve"> году, составило </w:t>
      </w:r>
      <w:r w:rsidR="00D14F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договоров об осуществлении технологического присоединения в отчетном периоде зарегистрировано </w:t>
      </w:r>
      <w:r w:rsidR="00D14F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заявок. Заявок на заключение договоров об оказании услуг по передаче электрической энергии поступило </w:t>
      </w:r>
      <w:r w:rsidR="00D14F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A44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Обращений, содержащих жалобу, поступило </w:t>
      </w:r>
      <w:r w:rsidR="00D14F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штук. </w:t>
      </w: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по отношению к году, предшествующему отчетному указана в таблице 4.1.</w:t>
      </w:r>
    </w:p>
    <w:p w:rsidR="00AC6C7B" w:rsidRDefault="00AC6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C7B" w:rsidRDefault="00AC6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A3A" w:rsidRDefault="000A6E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Таблица 4.1.</w:t>
      </w:r>
    </w:p>
    <w:tbl>
      <w:tblPr>
        <w:tblW w:w="10598" w:type="dxa"/>
        <w:tblLayout w:type="fixed"/>
        <w:tblLook w:val="04A0"/>
      </w:tblPr>
      <w:tblGrid>
        <w:gridCol w:w="665"/>
        <w:gridCol w:w="1570"/>
        <w:gridCol w:w="255"/>
        <w:gridCol w:w="283"/>
        <w:gridCol w:w="1163"/>
        <w:gridCol w:w="283"/>
        <w:gridCol w:w="284"/>
        <w:gridCol w:w="1162"/>
        <w:gridCol w:w="284"/>
        <w:gridCol w:w="283"/>
        <w:gridCol w:w="1163"/>
        <w:gridCol w:w="236"/>
        <w:gridCol w:w="236"/>
        <w:gridCol w:w="1087"/>
        <w:gridCol w:w="283"/>
        <w:gridCol w:w="263"/>
        <w:gridCol w:w="1098"/>
      </w:tblGrid>
      <w:tr w:rsidR="005B6A3A" w:rsidRPr="00A25A44" w:rsidTr="00A25A44">
        <w:trPr>
          <w:trHeight w:val="25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Формы обслуживания</w:t>
            </w:r>
          </w:p>
        </w:tc>
      </w:tr>
      <w:tr w:rsidR="005B6A3A" w:rsidRPr="00A25A44" w:rsidTr="00A25A44">
        <w:trPr>
          <w:trHeight w:val="55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5B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5B6A3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Очная форма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sz w:val="16"/>
                <w:szCs w:val="16"/>
              </w:rPr>
            </w:pPr>
            <w:r w:rsidRPr="00A25A44">
              <w:rPr>
                <w:rFonts w:ascii="Arial CYR" w:eastAsia="Times New Roman" w:hAnsi="Arial CYR"/>
                <w:b/>
                <w:sz w:val="16"/>
                <w:szCs w:val="16"/>
              </w:rPr>
              <w:t>Прочее</w:t>
            </w:r>
          </w:p>
        </w:tc>
      </w:tr>
      <w:tr w:rsidR="00A25A44" w:rsidRPr="00A25A44" w:rsidTr="00A25A44">
        <w:trPr>
          <w:trHeight w:val="9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A25A44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ind w:left="-39" w:firstLine="3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A25A44" w:rsidRPr="00A25A4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Динамика изменения показателя, %</w:t>
            </w:r>
          </w:p>
        </w:tc>
      </w:tr>
      <w:tr w:rsidR="00A25A44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sz w:val="16"/>
                <w:szCs w:val="16"/>
              </w:rPr>
            </w:pPr>
            <w:r w:rsidRPr="00A25A44">
              <w:rPr>
                <w:rFonts w:ascii="Arial CYR" w:eastAsia="Times New Roman" w:hAnsi="Arial CYR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sz w:val="16"/>
                <w:szCs w:val="16"/>
              </w:rPr>
            </w:pPr>
            <w:r w:rsidRPr="00A25A44">
              <w:rPr>
                <w:rFonts w:ascii="Arial CYR" w:eastAsia="Times New Roman" w:hAnsi="Arial CYR"/>
                <w:b/>
                <w:sz w:val="16"/>
                <w:szCs w:val="16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sz w:val="16"/>
                <w:szCs w:val="16"/>
              </w:rPr>
            </w:pPr>
            <w:r w:rsidRPr="00A25A44">
              <w:rPr>
                <w:rFonts w:ascii="Arial CYR" w:eastAsia="Times New Roman" w:hAnsi="Arial CYR"/>
                <w:b/>
                <w:sz w:val="16"/>
                <w:szCs w:val="16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sz w:val="16"/>
                <w:szCs w:val="16"/>
              </w:rPr>
            </w:pPr>
            <w:r w:rsidRPr="00A25A44">
              <w:rPr>
                <w:rFonts w:ascii="Arial CYR" w:eastAsia="Times New Roman" w:hAnsi="Arial CYR"/>
                <w:b/>
                <w:sz w:val="16"/>
                <w:szCs w:val="16"/>
              </w:rPr>
              <w:t>17</w:t>
            </w:r>
          </w:p>
        </w:tc>
      </w:tr>
      <w:tr w:rsidR="00A25A44" w:rsidRPr="00A25A44" w:rsidTr="00A25A44">
        <w:trPr>
          <w:trHeight w:val="5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B6A3A" w:rsidRPr="00A25A44" w:rsidRDefault="000A6E30" w:rsidP="00A25A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Всего обращений потребителей, в том числе: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Pr="00A25A44" w:rsidRDefault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качество обслуживания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отключение электрической энергии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дополнительные услуги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контактная информация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3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прочее (вопросы смежных организаций)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Жалобы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6D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оказание услуг по передаче электрической энергии, в том числе: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качество обслуживания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отключение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дополнительные услуги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контактная информация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прочее (указать)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Заявка на оказание услуг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 w:themeFill="accent6" w:themeFillTint="66"/>
            <w:vAlign w:val="center"/>
            <w:hideMark/>
          </w:tcPr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организация коммерческого учета электрической энергии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по техническому обслуживанию сетей наружного освещения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по техническому обслуживанию и ремонту сетей потребителей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 xml:space="preserve">по переустройству электросетевых объектов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по предоставлению технических ресурсов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по испытанию и диагностике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10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по выполнению работ, относящихся к компетенции клиента при обуществлении технологического присоединения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A3BAE" w:rsidRPr="00A25A44" w:rsidTr="00A25A44">
        <w:trPr>
          <w:trHeight w:val="25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AE" w:rsidRPr="00A25A44" w:rsidRDefault="006A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sz w:val="16"/>
                <w:szCs w:val="16"/>
              </w:rPr>
              <w:t>прочее                                            (заявление на перераспределение мощности,                                                                     заявление на переоформление мощности,                                                      заявление на подключение энергопринимающего устройства,                               заявление на передачу объектов электросетевого хозяйства,                          заявление на оказание доп.услуг)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B6A3A" w:rsidRDefault="005B6A3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5B6A3A" w:rsidRDefault="000A6E30" w:rsidP="00950D0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D0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Таблица 4.2.</w:t>
      </w:r>
    </w:p>
    <w:tbl>
      <w:tblPr>
        <w:tblW w:w="10823" w:type="dxa"/>
        <w:tblLayout w:type="fixed"/>
        <w:tblLook w:val="04A0"/>
      </w:tblPr>
      <w:tblGrid>
        <w:gridCol w:w="262"/>
        <w:gridCol w:w="1041"/>
        <w:gridCol w:w="893"/>
        <w:gridCol w:w="1041"/>
        <w:gridCol w:w="1190"/>
        <w:gridCol w:w="893"/>
        <w:gridCol w:w="1636"/>
        <w:gridCol w:w="1041"/>
        <w:gridCol w:w="893"/>
        <w:gridCol w:w="892"/>
        <w:gridCol w:w="1041"/>
      </w:tblGrid>
      <w:tr w:rsidR="006A3BAE" w:rsidRPr="00A25A44" w:rsidTr="004A7680">
        <w:trPr>
          <w:trHeight w:val="303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Тип офиса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Адрес местонахождения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Режим работы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Предоставляемые услуги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Количество потребителей, обратившихся очно в 2017 году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Среднее время на обслуживание потребителя, мин.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Среднее время ожидания потребителя в очереди, мин.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A3BAE" w:rsidRPr="00A25A44" w:rsidTr="004A7680">
        <w:trPr>
          <w:trHeight w:val="1091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A3BAE" w:rsidRPr="00A25A44" w:rsidTr="004A7680">
        <w:trPr>
          <w:trHeight w:val="30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6A3BAE" w:rsidRPr="00A25A44" w:rsidTr="006A3BAE">
        <w:trPr>
          <w:trHeight w:val="77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АО «ОЗММ»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Центр обслуживания клиентов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309504,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г. Старый Оскол-4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0B" w:rsidRDefault="00950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(4725)47-93-08,</w:t>
            </w:r>
          </w:p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47-93-99</w:t>
            </w:r>
          </w:p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13" w:history="1">
              <w:r w:rsidRPr="00A25A44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ackyeozmm@yandex.ru</w:t>
              </w:r>
            </w:hyperlink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hyperlink r:id="rId14" w:history="1">
              <w:r w:rsidRPr="00A25A44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ozmm@soskol.net</w:t>
              </w:r>
            </w:hyperlink>
          </w:p>
          <w:p w:rsidR="006A3BAE" w:rsidRPr="00A25A44" w:rsidRDefault="006A3BAE" w:rsidP="00A2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08:00-17:05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Pr="00A25A44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5B6A3A" w:rsidRDefault="005B6A3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B6A3A" w:rsidRDefault="005B6A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0A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Информация о заочном обслуживании потребителей посредством телефонной связи представлена в таблице 4.3.</w:t>
      </w:r>
    </w:p>
    <w:p w:rsidR="005B6A3A" w:rsidRDefault="000A6E30" w:rsidP="004A768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4.3.</w:t>
      </w:r>
    </w:p>
    <w:tbl>
      <w:tblPr>
        <w:tblW w:w="10598" w:type="dxa"/>
        <w:tblLook w:val="04A0"/>
      </w:tblPr>
      <w:tblGrid>
        <w:gridCol w:w="988"/>
        <w:gridCol w:w="5641"/>
        <w:gridCol w:w="1176"/>
        <w:gridCol w:w="2793"/>
      </w:tblGrid>
      <w:tr w:rsidR="005B6A3A" w:rsidTr="004A7680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B6A3A" w:rsidTr="006A3BA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6A3BAE" w:rsidP="006A3BAE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(4725)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47-93-08</w:t>
            </w:r>
            <w:r w:rsidR="000A6E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6A3A" w:rsidTr="006A3BA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AE" w:rsidRDefault="006A3BAE" w:rsidP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6A3BAE" w:rsidRPr="00A25A44" w:rsidRDefault="006A3BAE" w:rsidP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(4725)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47-93-99</w:t>
            </w:r>
          </w:p>
          <w:p w:rsidR="005B6A3A" w:rsidRDefault="005B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B6A3A" w:rsidTr="006A3BA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3A" w:rsidRDefault="005B6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5A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(4725)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47-93-30</w:t>
            </w:r>
          </w:p>
        </w:tc>
      </w:tr>
      <w:tr w:rsidR="005B6A3A" w:rsidTr="006A3BA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B6A3A" w:rsidTr="006A3BA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B6A3A" w:rsidTr="006A3BA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B6A3A" w:rsidTr="006A3BA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B6A3A" w:rsidTr="006A3BA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0A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3A" w:rsidRDefault="006A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B6A3A" w:rsidRDefault="005B6A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0A6E30" w:rsidP="004A7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Категория обращений, в которой зарегистрировано наибольшее число обращений – заявка на </w:t>
      </w:r>
      <w:r w:rsidR="00950D0B">
        <w:rPr>
          <w:rFonts w:ascii="Times New Roman" w:hAnsi="Times New Roman" w:cs="Times New Roman"/>
          <w:sz w:val="24"/>
          <w:szCs w:val="24"/>
        </w:rPr>
        <w:t>отключение от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0D0B">
        <w:rPr>
          <w:rFonts w:ascii="Times New Roman" w:hAnsi="Times New Roman" w:cs="Times New Roman"/>
          <w:sz w:val="24"/>
          <w:szCs w:val="24"/>
        </w:rPr>
        <w:t>1 штука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A3A" w:rsidRDefault="00950D0B" w:rsidP="004A7680">
      <w:pPr>
        <w:tabs>
          <w:tab w:val="left" w:pos="567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4.5. В 2017</w:t>
      </w:r>
      <w:r w:rsidR="000A6E30">
        <w:rPr>
          <w:rFonts w:ascii="Times New Roman" w:hAnsi="Times New Roman"/>
          <w:sz w:val="24"/>
          <w:szCs w:val="24"/>
        </w:rPr>
        <w:t xml:space="preserve"> году АО «</w:t>
      </w:r>
      <w:r>
        <w:rPr>
          <w:rFonts w:ascii="Times New Roman" w:hAnsi="Times New Roman"/>
          <w:sz w:val="24"/>
          <w:szCs w:val="24"/>
        </w:rPr>
        <w:t xml:space="preserve">ОЗММ» </w:t>
      </w:r>
      <w:r w:rsidR="000A6E30">
        <w:rPr>
          <w:rFonts w:ascii="Times New Roman" w:hAnsi="Times New Roman"/>
          <w:sz w:val="24"/>
          <w:szCs w:val="24"/>
        </w:rPr>
        <w:t>дополнительные платные услуги</w:t>
      </w:r>
      <w:r>
        <w:rPr>
          <w:rFonts w:ascii="Times New Roman" w:hAnsi="Times New Roman"/>
          <w:sz w:val="24"/>
          <w:szCs w:val="24"/>
        </w:rPr>
        <w:t xml:space="preserve"> не производило.</w:t>
      </w:r>
    </w:p>
    <w:p w:rsidR="005B6A3A" w:rsidRDefault="000A6E30" w:rsidP="004A7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в АО «</w:t>
      </w:r>
      <w:r w:rsidR="00950D0B">
        <w:rPr>
          <w:rFonts w:ascii="Times New Roman" w:hAnsi="Times New Roman" w:cs="Times New Roman"/>
          <w:sz w:val="24"/>
          <w:szCs w:val="24"/>
        </w:rPr>
        <w:t>ОЗММ», в 2017</w:t>
      </w:r>
      <w:r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950D0B" w:rsidRDefault="000A6E30" w:rsidP="004A7680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950D0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прос потребителей </w:t>
      </w:r>
      <w:r w:rsidR="00950D0B">
        <w:rPr>
          <w:rFonts w:ascii="Times New Roman" w:hAnsi="Times New Roman"/>
          <w:sz w:val="24"/>
          <w:szCs w:val="24"/>
        </w:rPr>
        <w:t>в 2017г. Не производился.</w:t>
      </w:r>
    </w:p>
    <w:p w:rsidR="005B6A3A" w:rsidRPr="00950D0B" w:rsidRDefault="000A6E30" w:rsidP="004A7680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0D0B">
        <w:rPr>
          <w:rFonts w:ascii="Times New Roman" w:hAnsi="Times New Roman"/>
          <w:sz w:val="24"/>
          <w:szCs w:val="24"/>
        </w:rPr>
        <w:t>4.8. В целях повышения качества обслуживания потребителей АО «</w:t>
      </w:r>
      <w:r w:rsidR="00950D0B" w:rsidRPr="00950D0B">
        <w:rPr>
          <w:rFonts w:ascii="Times New Roman" w:hAnsi="Times New Roman"/>
          <w:sz w:val="24"/>
          <w:szCs w:val="24"/>
        </w:rPr>
        <w:t xml:space="preserve">ОЗММ» в 2017 </w:t>
      </w:r>
      <w:r w:rsidRPr="00950D0B">
        <w:rPr>
          <w:rFonts w:ascii="Times New Roman" w:hAnsi="Times New Roman"/>
          <w:sz w:val="24"/>
          <w:szCs w:val="24"/>
        </w:rPr>
        <w:t xml:space="preserve">году были </w:t>
      </w:r>
      <w:r w:rsidR="00950D0B" w:rsidRPr="00950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обеспечены условия для личного и заочного обслуживания потребителей (наличие пунктов обслуживания, телефонной связи, в т.ч. единого номера, сайта в сети Интернет)</w:t>
      </w:r>
    </w:p>
    <w:p w:rsidR="005B6A3A" w:rsidRDefault="005B6A3A">
      <w:pPr>
        <w:pStyle w:val="ConsPlusNormal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B6A3A" w:rsidRDefault="005B6A3A"/>
    <w:p w:rsidR="005B6A3A" w:rsidRDefault="005B6A3A"/>
    <w:p w:rsidR="005B6A3A" w:rsidRDefault="005B6A3A"/>
    <w:p w:rsidR="005B6A3A" w:rsidRDefault="005B6A3A"/>
    <w:p w:rsidR="005B6A3A" w:rsidRDefault="005B6A3A"/>
    <w:sectPr w:rsidR="005B6A3A" w:rsidSect="004A7680">
      <w:footerReference w:type="default" r:id="rId15"/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D9" w:rsidRDefault="006D2DD9">
      <w:pPr>
        <w:spacing w:after="0" w:line="240" w:lineRule="auto"/>
      </w:pPr>
      <w:r>
        <w:separator/>
      </w:r>
    </w:p>
  </w:endnote>
  <w:endnote w:type="continuationSeparator" w:id="1">
    <w:p w:rsidR="006D2DD9" w:rsidRDefault="006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8848"/>
      <w:docPartObj>
        <w:docPartGallery w:val="Page Numbers (Bottom of Page)"/>
        <w:docPartUnique/>
      </w:docPartObj>
    </w:sdtPr>
    <w:sdtContent>
      <w:p w:rsidR="00A25A44" w:rsidRDefault="000B52D7">
        <w:pPr>
          <w:pStyle w:val="aa"/>
          <w:jc w:val="center"/>
        </w:pPr>
        <w:fldSimple w:instr="PAGE   \* MERGEFORMAT">
          <w:r w:rsidR="00AC6C7B">
            <w:rPr>
              <w:noProof/>
            </w:rPr>
            <w:t>9</w:t>
          </w:r>
        </w:fldSimple>
      </w:p>
    </w:sdtContent>
  </w:sdt>
  <w:p w:rsidR="00A25A44" w:rsidRDefault="00A25A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D9" w:rsidRDefault="006D2DD9">
      <w:pPr>
        <w:spacing w:after="0" w:line="240" w:lineRule="auto"/>
      </w:pPr>
      <w:r>
        <w:separator/>
      </w:r>
    </w:p>
  </w:footnote>
  <w:footnote w:type="continuationSeparator" w:id="1">
    <w:p w:rsidR="006D2DD9" w:rsidRDefault="006D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B86"/>
    <w:multiLevelType w:val="multilevel"/>
    <w:tmpl w:val="BDE0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B625C65"/>
    <w:multiLevelType w:val="hybridMultilevel"/>
    <w:tmpl w:val="D25CAF8A"/>
    <w:lvl w:ilvl="0" w:tplc="459282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2EE6CD7"/>
    <w:multiLevelType w:val="hybridMultilevel"/>
    <w:tmpl w:val="632AD0B0"/>
    <w:lvl w:ilvl="0" w:tplc="0DC0045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3A"/>
    <w:rsid w:val="000A6E30"/>
    <w:rsid w:val="000B52D7"/>
    <w:rsid w:val="001A1EA4"/>
    <w:rsid w:val="004A7680"/>
    <w:rsid w:val="004C3CF1"/>
    <w:rsid w:val="005374B1"/>
    <w:rsid w:val="005B6A3A"/>
    <w:rsid w:val="006A3BAE"/>
    <w:rsid w:val="006A542A"/>
    <w:rsid w:val="006D2DD9"/>
    <w:rsid w:val="00725EE3"/>
    <w:rsid w:val="00887288"/>
    <w:rsid w:val="00947888"/>
    <w:rsid w:val="00950D0B"/>
    <w:rsid w:val="009E363F"/>
    <w:rsid w:val="00A25A44"/>
    <w:rsid w:val="00AC6C7B"/>
    <w:rsid w:val="00D14FEC"/>
    <w:rsid w:val="00D67787"/>
    <w:rsid w:val="00EB6A89"/>
    <w:rsid w:val="00EC753B"/>
    <w:rsid w:val="00F2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A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B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3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B6A3A"/>
    <w:rPr>
      <w:color w:val="0563C1"/>
      <w:u w:val="single"/>
    </w:rPr>
  </w:style>
  <w:style w:type="character" w:styleId="a6">
    <w:name w:val="Strong"/>
    <w:basedOn w:val="a0"/>
    <w:uiPriority w:val="22"/>
    <w:qFormat/>
    <w:rsid w:val="005B6A3A"/>
    <w:rPr>
      <w:rFonts w:cs="Times New Roman"/>
      <w:b/>
    </w:rPr>
  </w:style>
  <w:style w:type="paragraph" w:customStyle="1" w:styleId="xl66">
    <w:name w:val="xl66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B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rsid w:val="005B6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rsid w:val="005B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5B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rsid w:val="005B6A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5B6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rsid w:val="005B6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rsid w:val="005B6A3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rsid w:val="005B6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rsid w:val="005B6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rsid w:val="005B6A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rsid w:val="005B6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6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A3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B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A3A"/>
    <w:rPr>
      <w:rFonts w:eastAsiaTheme="minorEastAsia" w:cs="Times New Roman"/>
      <w:lang w:eastAsia="ru-RU"/>
    </w:rPr>
  </w:style>
  <w:style w:type="table" w:styleId="ac">
    <w:name w:val="Table Grid"/>
    <w:basedOn w:val="a1"/>
    <w:uiPriority w:val="39"/>
    <w:rsid w:val="005B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ckyeozm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ozmm@sosko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55EC-1D81-40C6-AE91-8740E993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Бордкина</cp:lastModifiedBy>
  <cp:revision>25</cp:revision>
  <cp:lastPrinted>2017-03-27T11:51:00Z</cp:lastPrinted>
  <dcterms:created xsi:type="dcterms:W3CDTF">2016-04-04T06:39:00Z</dcterms:created>
  <dcterms:modified xsi:type="dcterms:W3CDTF">2018-03-21T05:32:00Z</dcterms:modified>
</cp:coreProperties>
</file>